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733A1" w14:textId="77777777" w:rsidR="007763F3" w:rsidRPr="007763F3" w:rsidRDefault="007763F3" w:rsidP="00A3423E">
      <w:pPr>
        <w:ind w:left="72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7763F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35F92">
        <w:rPr>
          <w:rFonts w:ascii="Times New Roman" w:hAnsi="Times New Roman" w:cs="Times New Roman"/>
          <w:sz w:val="28"/>
          <w:szCs w:val="28"/>
        </w:rPr>
        <w:t>6</w:t>
      </w:r>
    </w:p>
    <w:p w14:paraId="1C94CFF1" w14:textId="612D7DF8" w:rsidR="00435F92" w:rsidRPr="005309B8" w:rsidRDefault="00435F92" w:rsidP="00A3423E">
      <w:pPr>
        <w:ind w:left="720" w:firstLine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5309B8">
        <w:rPr>
          <w:rFonts w:ascii="Times New Roman" w:hAnsi="Times New Roman" w:cs="Times New Roman"/>
          <w:iCs/>
          <w:sz w:val="28"/>
          <w:szCs w:val="28"/>
        </w:rPr>
        <w:t>Правил</w:t>
      </w:r>
      <w:r w:rsidR="00B7329C">
        <w:rPr>
          <w:rFonts w:ascii="Times New Roman" w:hAnsi="Times New Roman" w:cs="Times New Roman"/>
          <w:iCs/>
          <w:sz w:val="28"/>
          <w:szCs w:val="28"/>
        </w:rPr>
        <w:t>а</w:t>
      </w:r>
      <w:r w:rsidRPr="005309B8">
        <w:rPr>
          <w:rFonts w:ascii="Times New Roman" w:hAnsi="Times New Roman" w:cs="Times New Roman"/>
          <w:iCs/>
          <w:sz w:val="28"/>
          <w:szCs w:val="28"/>
        </w:rPr>
        <w:t xml:space="preserve"> обмена деловыми подарками и </w:t>
      </w:r>
    </w:p>
    <w:p w14:paraId="13FA1E08" w14:textId="77777777" w:rsidR="00A72119" w:rsidRPr="005309B8" w:rsidRDefault="00435F92" w:rsidP="00A3423E">
      <w:pPr>
        <w:ind w:left="720" w:firstLine="0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5309B8">
        <w:rPr>
          <w:rFonts w:ascii="Times New Roman" w:hAnsi="Times New Roman" w:cs="Times New Roman"/>
          <w:iCs/>
          <w:sz w:val="28"/>
          <w:szCs w:val="28"/>
        </w:rPr>
        <w:t>знаками делового гостеприимства</w:t>
      </w:r>
    </w:p>
    <w:p w14:paraId="7D5EC556" w14:textId="77777777" w:rsidR="00DD094D" w:rsidRDefault="00DD094D" w:rsidP="00A72119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C5696E" w14:textId="77777777" w:rsidR="00DD094D" w:rsidRDefault="00DD094D" w:rsidP="00A72119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6A7E19" w14:textId="794C8324" w:rsidR="00A72119" w:rsidRDefault="00CF67C3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«</w:t>
      </w:r>
      <w:r w:rsidR="00A72119">
        <w:rPr>
          <w:rFonts w:ascii="Times New Roman" w:eastAsia="Times New Roman" w:hAnsi="Times New Roman" w:cs="Times New Roman"/>
          <w:sz w:val="28"/>
          <w:szCs w:val="20"/>
          <w:lang w:eastAsia="en-US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»</w:t>
      </w:r>
    </w:p>
    <w:p w14:paraId="2F745675" w14:textId="77777777" w:rsidR="00A72119" w:rsidRDefault="00A72119" w:rsidP="00A72119">
      <w:pPr>
        <w:widowControl/>
        <w:ind w:left="5529" w:right="-426" w:firstLine="0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</w:p>
    <w:p w14:paraId="04B660D6" w14:textId="542A3AF6" w:rsidR="005309B8" w:rsidRDefault="005309B8" w:rsidP="005309B8">
      <w:pPr>
        <w:widowControl/>
        <w:tabs>
          <w:tab w:val="left" w:pos="5745"/>
          <w:tab w:val="center" w:pos="7793"/>
        </w:tabs>
        <w:ind w:left="5529" w:right="-426" w:firstLine="0"/>
        <w:jc w:val="left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ab/>
        <w:t xml:space="preserve">Директор МБОУ СОШ № 2   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ab/>
        <w:t>им. В.В. Горбатко</w:t>
      </w:r>
    </w:p>
    <w:p w14:paraId="67CE8AD3" w14:textId="0624D8F5" w:rsidR="005309B8" w:rsidRDefault="00A72119" w:rsidP="00A72119">
      <w:pPr>
        <w:widowControl/>
        <w:tabs>
          <w:tab w:val="left" w:pos="0"/>
        </w:tabs>
        <w:ind w:left="5529" w:right="-42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   _________________</w:t>
      </w:r>
      <w:r w:rsidR="005309B8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М.Л. </w:t>
      </w:r>
      <w:proofErr w:type="spellStart"/>
      <w:r w:rsidR="005309B8">
        <w:rPr>
          <w:rFonts w:ascii="Times New Roman" w:eastAsia="Times New Roman" w:hAnsi="Times New Roman" w:cs="Times New Roman"/>
          <w:sz w:val="28"/>
          <w:szCs w:val="20"/>
          <w:lang w:eastAsia="en-US"/>
        </w:rPr>
        <w:t>Тэргович</w:t>
      </w:r>
      <w:proofErr w:type="spellEnd"/>
      <w:r w:rsidRPr="00A721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7C03CE" w14:textId="77777777" w:rsidR="005309B8" w:rsidRDefault="005309B8" w:rsidP="005309B8">
      <w:pPr>
        <w:widowControl/>
        <w:tabs>
          <w:tab w:val="left" w:pos="0"/>
          <w:tab w:val="center" w:pos="7793"/>
        </w:tabs>
        <w:ind w:right="-426" w:firstLine="0"/>
        <w:rPr>
          <w:rFonts w:ascii="Times New Roman" w:hAnsi="Times New Roman" w:cs="Times New Roman"/>
          <w:sz w:val="28"/>
          <w:szCs w:val="28"/>
        </w:rPr>
      </w:pPr>
    </w:p>
    <w:p w14:paraId="1177E8B1" w14:textId="181B1D7A" w:rsidR="005309B8" w:rsidRDefault="005309B8" w:rsidP="005309B8">
      <w:pPr>
        <w:widowControl/>
        <w:tabs>
          <w:tab w:val="left" w:pos="0"/>
          <w:tab w:val="center" w:pos="7793"/>
        </w:tabs>
        <w:ind w:right="-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 2023 год</w:t>
      </w:r>
    </w:p>
    <w:p w14:paraId="3D119D10" w14:textId="4F116AA9" w:rsidR="00A72119" w:rsidRDefault="00A72119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7C33BD6" w14:textId="77777777" w:rsidR="007C60A3" w:rsidRDefault="007C60A3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7DB7674" w14:textId="77777777" w:rsidR="007C60A3" w:rsidRPr="00A72119" w:rsidRDefault="007C60A3" w:rsidP="00A2362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95C27B1" w14:textId="77777777" w:rsidR="00A72119" w:rsidRDefault="00AC4C8A" w:rsidP="009509B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Правила обмена деловыми подарками и </w:t>
      </w:r>
      <w:r w:rsidR="000531E4">
        <w:rPr>
          <w:rFonts w:ascii="Times New Roman" w:hAnsi="Times New Roman" w:cs="Times New Roman"/>
          <w:sz w:val="28"/>
          <w:szCs w:val="28"/>
        </w:rPr>
        <w:t>знаками делового гостеприимства</w:t>
      </w:r>
    </w:p>
    <w:p w14:paraId="6F6B8C30" w14:textId="77777777" w:rsidR="000531E4" w:rsidRDefault="000531E4" w:rsidP="009509B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BEDF3F1" w14:textId="77777777" w:rsidR="00137E46" w:rsidRDefault="00137E46" w:rsidP="00137E46">
      <w:pPr>
        <w:widowControl/>
        <w:ind w:firstLine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Общие положения</w:t>
      </w:r>
    </w:p>
    <w:p w14:paraId="42B42A9C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</w:p>
    <w:p w14:paraId="14D37625" w14:textId="4DDF9BA9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 Настоящие Правила включают в себя обязательные для соблюдения всеми работниками </w:t>
      </w:r>
      <w:r w:rsidR="005309B8">
        <w:rPr>
          <w:rFonts w:eastAsiaTheme="minorHAnsi"/>
          <w:sz w:val="28"/>
          <w:szCs w:val="28"/>
          <w:lang w:eastAsia="en-US"/>
        </w:rPr>
        <w:t>муниципального бюджетного общеобразовательного учреждения средней общеобразовательный школы № 2 муниципального образования город Горячий Ключ имени В.В. Горбатко</w:t>
      </w:r>
      <w:r>
        <w:rPr>
          <w:rFonts w:eastAsiaTheme="minorHAnsi"/>
          <w:sz w:val="28"/>
          <w:szCs w:val="28"/>
          <w:lang w:eastAsia="en-US"/>
        </w:rPr>
        <w:t xml:space="preserve"> (далее - </w:t>
      </w:r>
      <w:r w:rsidR="005309B8">
        <w:rPr>
          <w:rFonts w:eastAsiaTheme="minorHAnsi"/>
          <w:sz w:val="28"/>
          <w:szCs w:val="28"/>
          <w:lang w:eastAsia="en-US"/>
        </w:rPr>
        <w:t>Учреждение</w:t>
      </w:r>
      <w:r>
        <w:rPr>
          <w:rFonts w:eastAsiaTheme="minorHAnsi"/>
          <w:sz w:val="28"/>
          <w:szCs w:val="28"/>
          <w:lang w:eastAsia="en-US"/>
        </w:rPr>
        <w:t xml:space="preserve">) основные принципы и правила служебного поведения при обмене деловыми подарками и знаками делового гостеприимства в целях надлежащего исполнения ими своих трудовых обязанностей, укрепления авторитета </w:t>
      </w:r>
      <w:r w:rsidR="005309B8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>, доверия и уважительного отношения к ней.</w:t>
      </w:r>
    </w:p>
    <w:p w14:paraId="0F682A42" w14:textId="77777777" w:rsidR="00666FC6" w:rsidRPr="00666FC6" w:rsidRDefault="00137E46" w:rsidP="00666FC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1.2. Под терминами "деловой подарок", "знак делового гостеприимства" понимаю</w:t>
      </w:r>
      <w:r w:rsidR="00666FC6">
        <w:rPr>
          <w:rFonts w:eastAsiaTheme="minorHAnsi"/>
          <w:sz w:val="28"/>
          <w:szCs w:val="28"/>
          <w:lang w:eastAsia="en-US"/>
        </w:rPr>
        <w:t xml:space="preserve">тся подарки, полученные в связи </w:t>
      </w:r>
      <w:r>
        <w:rPr>
          <w:rFonts w:eastAsiaTheme="minorHAnsi"/>
          <w:sz w:val="28"/>
          <w:szCs w:val="28"/>
          <w:lang w:eastAsia="en-US"/>
        </w:rPr>
        <w:t>с должностным положением или в связи с исполнением служе</w:t>
      </w:r>
      <w:r w:rsidR="00666FC6">
        <w:rPr>
          <w:rFonts w:eastAsiaTheme="minorHAnsi"/>
          <w:sz w:val="28"/>
          <w:szCs w:val="28"/>
          <w:lang w:eastAsia="en-US"/>
        </w:rPr>
        <w:t>бных (должностных) обязанностей</w:t>
      </w:r>
      <w:r w:rsidR="00666FC6" w:rsidRPr="00666FC6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протокольными мероприятиями, служебными командировками и дру</w:t>
      </w:r>
      <w:r w:rsidR="00666FC6">
        <w:rPr>
          <w:rFonts w:eastAsiaTheme="minorHAnsi"/>
          <w:sz w:val="28"/>
          <w:szCs w:val="28"/>
          <w:lang w:eastAsia="en-US"/>
        </w:rPr>
        <w:t>гими официальными мероприятиями, а именно</w:t>
      </w:r>
      <w:r w:rsidR="00666FC6" w:rsidRPr="00666FC6">
        <w:rPr>
          <w:rFonts w:eastAsiaTheme="minorHAnsi"/>
          <w:sz w:val="28"/>
          <w:szCs w:val="28"/>
          <w:lang w:eastAsia="en-US"/>
        </w:rPr>
        <w:t xml:space="preserve">: материальные ценности, </w:t>
      </w:r>
      <w:r w:rsidR="00666FC6">
        <w:rPr>
          <w:rFonts w:eastAsiaTheme="minorHAnsi"/>
          <w:sz w:val="28"/>
          <w:szCs w:val="28"/>
          <w:lang w:eastAsia="en-US"/>
        </w:rPr>
        <w:t>а также</w:t>
      </w:r>
      <w:r w:rsidR="00666FC6" w:rsidRPr="00666FC6">
        <w:rPr>
          <w:rFonts w:eastAsiaTheme="minorHAnsi"/>
          <w:sz w:val="28"/>
          <w:szCs w:val="28"/>
          <w:lang w:eastAsia="en-US"/>
        </w:rPr>
        <w:t xml:space="preserve"> оказание различных услуг: оплату путешествий, питания в ресторанах, проживания в отелях и </w:t>
      </w:r>
      <w:proofErr w:type="gramStart"/>
      <w:r w:rsidR="00666FC6" w:rsidRPr="00666FC6">
        <w:rPr>
          <w:rFonts w:eastAsiaTheme="minorHAnsi"/>
          <w:sz w:val="28"/>
          <w:szCs w:val="28"/>
          <w:lang w:eastAsia="en-US"/>
        </w:rPr>
        <w:t>т.п.</w:t>
      </w:r>
      <w:proofErr w:type="gramEnd"/>
    </w:p>
    <w:p w14:paraId="2A29DE06" w14:textId="7B6B2345" w:rsidR="00137E46" w:rsidRPr="00137E46" w:rsidRDefault="00137E46" w:rsidP="00137E46">
      <w:pPr>
        <w:widowControl/>
        <w:ind w:firstLine="54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 xml:space="preserve">1.3. Правила разработаны в соответствии с положениями </w:t>
      </w:r>
      <w:hyperlink r:id="rId7" w:history="1">
        <w:r w:rsidRPr="00137E46">
          <w:rPr>
            <w:rFonts w:eastAsiaTheme="minorHAnsi"/>
            <w:color w:val="000000" w:themeColor="text1"/>
            <w:sz w:val="28"/>
            <w:szCs w:val="28"/>
            <w:lang w:eastAsia="en-US"/>
          </w:rPr>
          <w:t>Конституции</w:t>
        </w:r>
      </w:hyperlink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Федерации, Федерального </w:t>
      </w:r>
      <w:hyperlink r:id="rId8" w:history="1">
        <w:r w:rsidRPr="00137E46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закона</w:t>
        </w:r>
      </w:hyperlink>
      <w:r w:rsidR="006658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25 декабря </w:t>
      </w: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>2008</w:t>
      </w:r>
      <w:r w:rsidR="006658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г.</w:t>
      </w: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 xml:space="preserve"> 273-ФЗ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 xml:space="preserve">"О противодействии коррупции", а также иных федеральных законов, нормативных правовых актов Президента Российской Федерации, Правительства Российской Федерации, других нормативных правовых актов Российской Федерации,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Антикоррупционной политики</w:t>
      </w: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5309B8">
        <w:rPr>
          <w:rFonts w:eastAsiaTheme="minorHAnsi"/>
          <w:color w:val="000000" w:themeColor="text1"/>
          <w:sz w:val="28"/>
          <w:szCs w:val="28"/>
          <w:lang w:eastAsia="en-US"/>
        </w:rPr>
        <w:t>Учреждения</w:t>
      </w: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с учетом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Мер</w:t>
      </w: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предупре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ждению коррупции в организациях</w:t>
      </w: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>, утвержденных Министерством труда и социальной защиты Российской Федерации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Pr="00137E4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14:paraId="233760ED" w14:textId="06989DC0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 w:rsidR="005309B8">
        <w:rPr>
          <w:rFonts w:eastAsiaTheme="minorHAnsi"/>
          <w:sz w:val="28"/>
          <w:szCs w:val="28"/>
          <w:lang w:eastAsia="en-US"/>
        </w:rPr>
        <w:t>Учреждение</w:t>
      </w:r>
      <w:r>
        <w:rPr>
          <w:rFonts w:eastAsiaTheme="minorHAnsi"/>
          <w:sz w:val="28"/>
          <w:szCs w:val="28"/>
          <w:lang w:eastAsia="en-US"/>
        </w:rPr>
        <w:t xml:space="preserve"> поддерживает корпоративную культуру, в которой деловое гостеприимство и представительские мероприятия рассматриваются только как инструмент для установления и поддержания деловых отношений и как проявление общепринятой вежливости в ходе деятельности </w:t>
      </w:r>
      <w:r w:rsidR="005309B8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1E8E2849" w14:textId="53BAFFCD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1.5. В ходе исполнения своих трудовых обязанностей работникам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 xml:space="preserve"> надлежит руководствоваться принципами и требованиями, установленными настоящими Правилами.</w:t>
      </w:r>
    </w:p>
    <w:p w14:paraId="4EAC373C" w14:textId="492ED950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1.6. Ознакомление работников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 xml:space="preserve"> с настоящими Правилами производится при приеме на работу, под подпись.</w:t>
      </w:r>
    </w:p>
    <w:p w14:paraId="3FCFD3E9" w14:textId="6E07C7C7" w:rsidR="00137E46" w:rsidRDefault="00137E46" w:rsidP="00FD0CA5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1.7. </w:t>
      </w:r>
      <w:r w:rsidR="00056E32">
        <w:rPr>
          <w:rFonts w:eastAsiaTheme="minorHAnsi"/>
          <w:sz w:val="28"/>
          <w:szCs w:val="28"/>
          <w:lang w:eastAsia="en-US"/>
        </w:rPr>
        <w:t>Учреждение</w:t>
      </w:r>
      <w:r>
        <w:rPr>
          <w:rFonts w:eastAsiaTheme="minorHAnsi"/>
          <w:sz w:val="28"/>
          <w:szCs w:val="28"/>
          <w:lang w:eastAsia="en-US"/>
        </w:rPr>
        <w:t xml:space="preserve"> осуществляет регулярный мониторинг хода и эффективности реализации антикоррупционной </w:t>
      </w:r>
      <w:r w:rsidR="00FD0CA5">
        <w:rPr>
          <w:rFonts w:eastAsiaTheme="minorHAnsi"/>
          <w:sz w:val="28"/>
          <w:szCs w:val="28"/>
          <w:lang w:eastAsia="en-US"/>
        </w:rPr>
        <w:t>политики, в частности настоящих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D0CA5">
        <w:rPr>
          <w:rFonts w:eastAsiaTheme="minorHAnsi"/>
          <w:sz w:val="28"/>
          <w:szCs w:val="28"/>
          <w:lang w:eastAsia="en-US"/>
        </w:rPr>
        <w:t>Правил</w:t>
      </w:r>
      <w:r>
        <w:rPr>
          <w:rFonts w:eastAsiaTheme="minorHAnsi"/>
          <w:sz w:val="28"/>
          <w:szCs w:val="28"/>
          <w:lang w:eastAsia="en-US"/>
        </w:rPr>
        <w:t xml:space="preserve">. Если по результатам мониторинга возникают сомнения в эффективности реализуемых антикоррупционных мероприятий, в настоящие Правила вносятся изменения и дополнения. Пересмотр настоящих Правил проводится также в случае внесения изменений в </w:t>
      </w:r>
      <w:r w:rsidRPr="00FD0CA5">
        <w:rPr>
          <w:rFonts w:eastAsiaTheme="minorHAnsi"/>
          <w:color w:val="000000" w:themeColor="text1"/>
          <w:sz w:val="28"/>
          <w:szCs w:val="28"/>
          <w:lang w:eastAsia="en-US"/>
        </w:rPr>
        <w:t xml:space="preserve">Трудовой </w:t>
      </w:r>
      <w:hyperlink r:id="rId9" w:history="1">
        <w:r w:rsidRPr="00FD0CA5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 и законодательство о противодействии коррупции, изменения организационно-</w:t>
      </w:r>
      <w:r w:rsidR="00FD0CA5">
        <w:rPr>
          <w:rFonts w:eastAsiaTheme="minorHAnsi"/>
          <w:sz w:val="28"/>
          <w:szCs w:val="28"/>
          <w:lang w:eastAsia="en-US"/>
        </w:rPr>
        <w:t xml:space="preserve">правовой формы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 w:rsidR="00FD0CA5">
        <w:rPr>
          <w:rFonts w:eastAsiaTheme="minorHAnsi"/>
          <w:sz w:val="28"/>
          <w:szCs w:val="28"/>
          <w:lang w:eastAsia="en-US"/>
        </w:rPr>
        <w:t xml:space="preserve"> и др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230166B1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</w:p>
    <w:p w14:paraId="07CD4E00" w14:textId="77777777" w:rsidR="00137E46" w:rsidRDefault="00137E46" w:rsidP="00137E46">
      <w:pPr>
        <w:widowControl/>
        <w:ind w:firstLine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Требования к деловым подаркам</w:t>
      </w:r>
    </w:p>
    <w:p w14:paraId="6A36043A" w14:textId="77777777" w:rsidR="00137E46" w:rsidRDefault="00137E46" w:rsidP="00137E46">
      <w:pPr>
        <w:widowControl/>
        <w:ind w:firstLine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 знакам делового гостеприимства</w:t>
      </w:r>
    </w:p>
    <w:p w14:paraId="354D280C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</w:p>
    <w:p w14:paraId="6C061B50" w14:textId="64D350D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2.1. Деловые подарки и знаки делового гостеприимства являются общепринятым проявлением вежливости при осуществлении деятельности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4152CCCA" w14:textId="3E66647A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2.2. Деловые подарки, подлежащие дарению, и знаки делового гостеприимства должны быть вручены и оказаны только от имени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20873D9F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 Деловые подарки, подлежащие дарению, и знаки делового гостеприимства не должны:</w:t>
      </w:r>
    </w:p>
    <w:p w14:paraId="7F53C73D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быть дорогостоящими (стоимостью более трех тысяч рублей, за исключением дарения в связи с протокольными и иными официальными мероприятиями) или предметами роскоши;</w:t>
      </w:r>
    </w:p>
    <w:p w14:paraId="4C0F5E21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создавать для получателя подарка обязательства, связанные с его должностным положением или исполнением им должностных обязанностей;</w:t>
      </w:r>
    </w:p>
    <w:p w14:paraId="049AF248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представлять собой скрытое вознаграждение за услугу, действие или бездействие, попустительство или покровительство, предоставление прав или принятие определенных решений либо попытку оказать влияние на получателя с иной незаконной или неэтичной целью;</w:t>
      </w:r>
    </w:p>
    <w:p w14:paraId="474D62E9" w14:textId="54CDA090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создавать репутационный риск для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 xml:space="preserve">, то есть ставить под сомнение имидж или </w:t>
      </w:r>
      <w:r w:rsidR="0060185D">
        <w:rPr>
          <w:rFonts w:eastAsiaTheme="minorHAnsi"/>
          <w:sz w:val="28"/>
          <w:szCs w:val="28"/>
          <w:lang w:eastAsia="en-US"/>
        </w:rPr>
        <w:t xml:space="preserve">деловую репутацию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 w:rsidR="0060185D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или его работников;</w:t>
      </w:r>
    </w:p>
    <w:p w14:paraId="7ED86BAB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быть в форме наличных, безналичных денежных средств, ценных бумаг, драгоценных металлов.</w:t>
      </w:r>
    </w:p>
    <w:p w14:paraId="4FA775F5" w14:textId="395F8C89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2.4. Деловые подарки, подлежащие дарению, и знаки делового гостеприимства </w:t>
      </w:r>
      <w:r w:rsidR="0060185D">
        <w:rPr>
          <w:rFonts w:eastAsiaTheme="minorHAnsi"/>
          <w:sz w:val="28"/>
          <w:szCs w:val="28"/>
          <w:lang w:eastAsia="en-US"/>
        </w:rPr>
        <w:t>должны</w:t>
      </w:r>
      <w:r>
        <w:rPr>
          <w:rFonts w:eastAsiaTheme="minorHAnsi"/>
          <w:sz w:val="28"/>
          <w:szCs w:val="28"/>
          <w:lang w:eastAsia="en-US"/>
        </w:rPr>
        <w:t xml:space="preserve"> быть прямо связаны с установленными целями деятельности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 xml:space="preserve"> с памятными датами, юбилеями, общенациональными, профессиональными праздниками.</w:t>
      </w:r>
    </w:p>
    <w:p w14:paraId="66651523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</w:p>
    <w:p w14:paraId="4EE8D773" w14:textId="77777777" w:rsidR="00137E46" w:rsidRDefault="00137E46" w:rsidP="00137E46">
      <w:pPr>
        <w:widowControl/>
        <w:ind w:firstLine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Права и обязанности работников при обмене</w:t>
      </w:r>
    </w:p>
    <w:p w14:paraId="559E3AA8" w14:textId="77777777" w:rsidR="00137E46" w:rsidRDefault="00137E46" w:rsidP="00137E46">
      <w:pPr>
        <w:widowControl/>
        <w:ind w:firstLine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деловыми подарками и знаками делового гостеприимства</w:t>
      </w:r>
    </w:p>
    <w:p w14:paraId="323D1DBE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</w:p>
    <w:p w14:paraId="6DAACC46" w14:textId="140D4129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3.1. Работники, представляя интересы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 xml:space="preserve"> или действуя от ее имени, должны соблюдать границы допустимого поведения при обмене деловыми подарками и проявлении делового гостеприимства.</w:t>
      </w:r>
    </w:p>
    <w:p w14:paraId="4C6B99DB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 Работники вправе дарить третьим лицам и получать от них деловые подарки, организовывать и участвовать в представительских мероприятиях, если это законно, этично и делается исключительно в деловых целях, о</w:t>
      </w:r>
      <w:r w:rsidR="002F46FD">
        <w:rPr>
          <w:rFonts w:eastAsiaTheme="minorHAnsi"/>
          <w:sz w:val="28"/>
          <w:szCs w:val="28"/>
          <w:lang w:eastAsia="en-US"/>
        </w:rPr>
        <w:t>пределенных настоящими Правилами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56FA4D49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3.3. При получении делового подарка или знаков делового гостеприимства работники обязаны принимать меры по недопущению возможности возникновения конфликта интересов.</w:t>
      </w:r>
    </w:p>
    <w:p w14:paraId="5B73C47B" w14:textId="08340F25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3.4. Работники не вправе использовать служебное положение в личных целях, включая использование имущества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>, в том числе:</w:t>
      </w:r>
    </w:p>
    <w:p w14:paraId="03459028" w14:textId="300A732E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для получения подарков, вознаграждения и иных выгод для себя лично и других лиц в обмен на оказание </w:t>
      </w:r>
      <w:r w:rsidR="00056E32">
        <w:rPr>
          <w:rFonts w:eastAsiaTheme="minorHAnsi"/>
          <w:sz w:val="28"/>
          <w:szCs w:val="28"/>
          <w:lang w:eastAsia="en-US"/>
        </w:rPr>
        <w:t>Учреждением</w:t>
      </w:r>
      <w:r>
        <w:rPr>
          <w:rFonts w:eastAsiaTheme="minorHAnsi"/>
          <w:sz w:val="28"/>
          <w:szCs w:val="28"/>
          <w:lang w:eastAsia="en-US"/>
        </w:rPr>
        <w:t xml:space="preserve"> каких-либо услуг, осуществления либо неосуществления определенных действий, передачи информации, составляющей коммерческую тайну;</w:t>
      </w:r>
    </w:p>
    <w:p w14:paraId="1EB81078" w14:textId="18224078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получения подарков, вознаграждения и иных выгод для себя лично и других лиц в процессе ведения дел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>, как до, так и после проведения переговоров о заключении гражданско-правовых договоров и иных сделок.</w:t>
      </w:r>
    </w:p>
    <w:p w14:paraId="165C9F72" w14:textId="1FA2F00D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3.5. Работники должны отказываться от предложений, получения подарков, оплаты их расходов и тому подобного, когда подобные действия могут повлиять или создать впечатление о влиянии на исход сделки или на принимаемые </w:t>
      </w:r>
      <w:r w:rsidR="00056E32">
        <w:rPr>
          <w:rFonts w:eastAsiaTheme="minorHAnsi"/>
          <w:sz w:val="28"/>
          <w:szCs w:val="28"/>
          <w:lang w:eastAsia="en-US"/>
        </w:rPr>
        <w:t>Учреждением</w:t>
      </w:r>
      <w:r>
        <w:rPr>
          <w:rFonts w:eastAsiaTheme="minorHAnsi"/>
          <w:sz w:val="28"/>
          <w:szCs w:val="28"/>
          <w:lang w:eastAsia="en-US"/>
        </w:rPr>
        <w:t xml:space="preserve"> решения.</w:t>
      </w:r>
    </w:p>
    <w:p w14:paraId="7A5D8658" w14:textId="0923CF38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3.6. </w:t>
      </w:r>
      <w:r w:rsidR="00056E32">
        <w:rPr>
          <w:rFonts w:eastAsiaTheme="minorHAnsi"/>
          <w:sz w:val="28"/>
          <w:szCs w:val="28"/>
          <w:lang w:eastAsia="en-US"/>
        </w:rPr>
        <w:t>Учреждение</w:t>
      </w:r>
      <w:r>
        <w:rPr>
          <w:rFonts w:eastAsiaTheme="minorHAnsi"/>
          <w:sz w:val="28"/>
          <w:szCs w:val="28"/>
          <w:lang w:eastAsia="en-US"/>
        </w:rPr>
        <w:t xml:space="preserve"> может принять решение об участии в благотворительных мероприятиях, направленных на создание и упрочение своего имиджа. При этом план и бюджет участия в данных мероприятиях утверждается руководителем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70F7C511" w14:textId="0BE389A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3.7. В случае осуществления спонсорских, благотворительных программ </w:t>
      </w:r>
      <w:r w:rsidR="00056E32">
        <w:rPr>
          <w:rFonts w:eastAsiaTheme="minorHAnsi"/>
          <w:sz w:val="28"/>
          <w:szCs w:val="28"/>
          <w:lang w:eastAsia="en-US"/>
        </w:rPr>
        <w:t>Учреждение</w:t>
      </w:r>
      <w:r>
        <w:rPr>
          <w:rFonts w:eastAsiaTheme="minorHAnsi"/>
          <w:sz w:val="28"/>
          <w:szCs w:val="28"/>
          <w:lang w:eastAsia="en-US"/>
        </w:rPr>
        <w:t xml:space="preserve"> должн</w:t>
      </w:r>
      <w:r w:rsidR="00056E32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 предварительно удостовериться, что предоставляемая ею помощь не будет использована в коррупционных целях или иным незаконным путем.</w:t>
      </w:r>
    </w:p>
    <w:p w14:paraId="6C501AFA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3.8. Работники обязаны:</w:t>
      </w:r>
    </w:p>
    <w:p w14:paraId="5827E81F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при получении делового подарка или знаков делового гостеприимства принять меры по недопущению возможности возникновения конфликта интересов;</w:t>
      </w:r>
    </w:p>
    <w:p w14:paraId="0E00DE7B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 случае возникновения конфликта интересов или возможности возникновения конфликта интересов при получении делового подарка или знаков делового гостеприимства в письменной форме уведомить об этом работодателя;</w:t>
      </w:r>
    </w:p>
    <w:p w14:paraId="5263D9C4" w14:textId="7E1B7610" w:rsidR="00F57AB0" w:rsidRPr="00F57AB0" w:rsidRDefault="00F57AB0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 w:rsidRPr="00F57AB0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убедиться, что</w:t>
      </w:r>
      <w:r w:rsidRPr="00F57AB0">
        <w:rPr>
          <w:rFonts w:eastAsiaTheme="minorHAnsi"/>
          <w:sz w:val="28"/>
          <w:szCs w:val="28"/>
          <w:lang w:eastAsia="en-US"/>
        </w:rPr>
        <w:t xml:space="preserve"> деловые подарки или знаки делового гостеприимства соответствуют требованиям </w:t>
      </w:r>
      <w:hyperlink r:id="rId10" w:history="1">
        <w:r w:rsidRPr="00F57AB0">
          <w:rPr>
            <w:rStyle w:val="ac"/>
            <w:rFonts w:eastAsiaTheme="minorHAnsi"/>
            <w:color w:val="000000" w:themeColor="text1"/>
            <w:sz w:val="28"/>
            <w:szCs w:val="28"/>
            <w:u w:val="none"/>
            <w:lang w:eastAsia="en-US"/>
          </w:rPr>
          <w:t>антикоррупционного законодательства</w:t>
        </w:r>
      </w:hyperlink>
      <w:r w:rsidRPr="00F57AB0">
        <w:rPr>
          <w:rFonts w:eastAsiaTheme="minorHAnsi"/>
          <w:sz w:val="28"/>
          <w:szCs w:val="28"/>
          <w:lang w:eastAsia="en-US"/>
        </w:rPr>
        <w:t xml:space="preserve"> РФ</w:t>
      </w:r>
      <w:r>
        <w:rPr>
          <w:rFonts w:eastAsiaTheme="minorHAnsi"/>
          <w:sz w:val="28"/>
          <w:szCs w:val="28"/>
          <w:lang w:eastAsia="en-US"/>
        </w:rPr>
        <w:t xml:space="preserve"> и внутренним актам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 w:rsidRPr="00F57AB0">
        <w:rPr>
          <w:rFonts w:eastAsiaTheme="minorHAnsi"/>
          <w:sz w:val="28"/>
          <w:szCs w:val="28"/>
          <w:lang w:eastAsia="en-US"/>
        </w:rPr>
        <w:t>;</w:t>
      </w:r>
    </w:p>
    <w:p w14:paraId="5BA6202C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- сообщить в письменной форме о получении делового подарка</w:t>
      </w:r>
      <w:r w:rsidR="00BB32F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(за исключением канцелярских принадлежностей, которые в рамках официальных мероприятий и командировок предоставлены каждому участнику в целях исполнения им своих должностных обязанностей, цветов и ценных подарков, которые вручены в качестве поощрения (награды)).</w:t>
      </w:r>
    </w:p>
    <w:p w14:paraId="0F2D2E60" w14:textId="174AD796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3.9. Работникам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 xml:space="preserve"> запрещается:</w:t>
      </w:r>
    </w:p>
    <w:p w14:paraId="5358CC0D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 ходе проведения деловых переговоров, при заключении договоров, а также в иных случаях, когда подобные действия могут повлиять или создать впечатление об их влиянии на принимаемые решения, принимать предложения от организаций или третьих лиц о вручении деловых подарков и об оказании знаков делового гостеприимства;</w:t>
      </w:r>
    </w:p>
    <w:p w14:paraId="1098EAE3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просить, требовать, вынуждать контрагентов или иных лиц дарить им либо лицам, с которыми они состоят в близком родстве или свойстве, деловые подарки и (или) оказывать в их пользу знаки делового гостеприимства;</w:t>
      </w:r>
    </w:p>
    <w:p w14:paraId="5577C9F9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принимать подарки в форме наличных, безналичных денежных средств, ценных бумаг, драгоценных металлов.</w:t>
      </w:r>
    </w:p>
    <w:p w14:paraId="6F8C488B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</w:p>
    <w:p w14:paraId="73C7FCB2" w14:textId="77777777" w:rsidR="00137E46" w:rsidRDefault="00137E46" w:rsidP="00137E46">
      <w:pPr>
        <w:widowControl/>
        <w:ind w:firstLine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Ответственность работников</w:t>
      </w:r>
    </w:p>
    <w:p w14:paraId="5A3630C6" w14:textId="77777777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</w:p>
    <w:p w14:paraId="6BF9FC5C" w14:textId="60195045" w:rsidR="00137E46" w:rsidRDefault="00137E46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4.1. Работники </w:t>
      </w:r>
      <w:r w:rsidR="00056E32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 xml:space="preserve"> несут дисциплинарную, административную и иную, предусмотренную законодательством Российской Федерации, ответственность за неисполнение настоящих Правил.</w:t>
      </w:r>
      <w:bookmarkEnd w:id="0"/>
    </w:p>
    <w:p w14:paraId="70534CDB" w14:textId="77777777" w:rsidR="00D02D3E" w:rsidRDefault="00D02D3E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</w:p>
    <w:p w14:paraId="46B85C14" w14:textId="77777777" w:rsidR="00D02D3E" w:rsidRDefault="00D02D3E" w:rsidP="00137E46">
      <w:pPr>
        <w:widowControl/>
        <w:ind w:firstLine="540"/>
        <w:rPr>
          <w:rFonts w:eastAsiaTheme="minorHAnsi"/>
          <w:sz w:val="28"/>
          <w:szCs w:val="28"/>
          <w:lang w:eastAsia="en-US"/>
        </w:rPr>
      </w:pPr>
    </w:p>
    <w:p w14:paraId="29B1421C" w14:textId="77777777" w:rsidR="00D02D3E" w:rsidRPr="007214EF" w:rsidRDefault="007214EF" w:rsidP="00D02D3E">
      <w:pPr>
        <w:widowControl/>
        <w:ind w:firstLine="0"/>
        <w:rPr>
          <w:rFonts w:eastAsiaTheme="minorHAnsi"/>
          <w:sz w:val="28"/>
          <w:szCs w:val="28"/>
          <w:u w:val="single"/>
          <w:lang w:eastAsia="en-US"/>
        </w:rPr>
      </w:pPr>
      <w:r w:rsidRPr="007214EF">
        <w:rPr>
          <w:rFonts w:eastAsiaTheme="minorHAnsi"/>
          <w:sz w:val="28"/>
          <w:szCs w:val="28"/>
          <w:u w:val="single"/>
          <w:lang w:eastAsia="en-US"/>
        </w:rPr>
        <w:t xml:space="preserve">СПРАВОЧНО: </w:t>
      </w:r>
      <w:r w:rsidRPr="007214EF">
        <w:rPr>
          <w:rFonts w:eastAsiaTheme="minorHAnsi"/>
          <w:sz w:val="28"/>
          <w:szCs w:val="28"/>
          <w:lang w:eastAsia="en-US"/>
        </w:rPr>
        <w:t>Статья 575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7214EF">
        <w:rPr>
          <w:rFonts w:eastAsiaTheme="minorHAnsi"/>
          <w:sz w:val="28"/>
          <w:szCs w:val="28"/>
          <w:lang w:eastAsia="en-US"/>
        </w:rPr>
        <w:t xml:space="preserve">Запрещение дарения </w:t>
      </w:r>
      <w:r>
        <w:rPr>
          <w:rFonts w:eastAsiaTheme="minorHAnsi"/>
          <w:sz w:val="28"/>
          <w:szCs w:val="28"/>
          <w:lang w:eastAsia="en-US"/>
        </w:rPr>
        <w:t>ГК Р</w:t>
      </w:r>
      <w:r w:rsidRPr="007214EF">
        <w:rPr>
          <w:rFonts w:eastAsiaTheme="minorHAnsi"/>
          <w:sz w:val="28"/>
          <w:szCs w:val="28"/>
          <w:lang w:eastAsia="en-US"/>
        </w:rPr>
        <w:t xml:space="preserve">Ф </w:t>
      </w:r>
    </w:p>
    <w:sectPr w:rsidR="00D02D3E" w:rsidRPr="007214EF" w:rsidSect="0041699A">
      <w:headerReference w:type="default" r:id="rId11"/>
      <w:footerReference w:type="default" r:id="rId12"/>
      <w:pgSz w:w="11900" w:h="16800"/>
      <w:pgMar w:top="1134" w:right="567" w:bottom="568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7E97E" w14:textId="77777777" w:rsidR="00FD7E7D" w:rsidRDefault="00FD7E7D" w:rsidP="00A72119">
      <w:r>
        <w:separator/>
      </w:r>
    </w:p>
  </w:endnote>
  <w:endnote w:type="continuationSeparator" w:id="0">
    <w:p w14:paraId="675A813E" w14:textId="77777777" w:rsidR="00FD7E7D" w:rsidRDefault="00FD7E7D" w:rsidP="00A7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8800" w14:textId="77777777" w:rsidR="00CC6D35" w:rsidRDefault="00DE4FBD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8213A" w14:textId="77777777" w:rsidR="00FD7E7D" w:rsidRDefault="00FD7E7D" w:rsidP="00A72119">
      <w:r>
        <w:separator/>
      </w:r>
    </w:p>
  </w:footnote>
  <w:footnote w:type="continuationSeparator" w:id="0">
    <w:p w14:paraId="0DC09CCA" w14:textId="77777777" w:rsidR="00FD7E7D" w:rsidRDefault="00FD7E7D" w:rsidP="00A7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3070118"/>
      <w:docPartObj>
        <w:docPartGallery w:val="Page Numbers (Top of Page)"/>
        <w:docPartUnique/>
      </w:docPartObj>
    </w:sdtPr>
    <w:sdtContent>
      <w:p w14:paraId="7FC627D7" w14:textId="77777777" w:rsidR="00570F6D" w:rsidRDefault="00570F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854">
          <w:rPr>
            <w:noProof/>
          </w:rPr>
          <w:t>4</w:t>
        </w:r>
        <w:r>
          <w:fldChar w:fldCharType="end"/>
        </w:r>
      </w:p>
    </w:sdtContent>
  </w:sdt>
  <w:p w14:paraId="6FF35BAA" w14:textId="77777777" w:rsidR="00570F6D" w:rsidRDefault="00570F6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CF"/>
    <w:rsid w:val="00034387"/>
    <w:rsid w:val="000531E4"/>
    <w:rsid w:val="00053E13"/>
    <w:rsid w:val="00056E32"/>
    <w:rsid w:val="000642F5"/>
    <w:rsid w:val="00075A19"/>
    <w:rsid w:val="000B11A2"/>
    <w:rsid w:val="000C4186"/>
    <w:rsid w:val="000D05AA"/>
    <w:rsid w:val="00127398"/>
    <w:rsid w:val="00130784"/>
    <w:rsid w:val="00137E46"/>
    <w:rsid w:val="00184F8B"/>
    <w:rsid w:val="001A6EE2"/>
    <w:rsid w:val="001C0A5A"/>
    <w:rsid w:val="00221324"/>
    <w:rsid w:val="00222918"/>
    <w:rsid w:val="00241088"/>
    <w:rsid w:val="00293ED3"/>
    <w:rsid w:val="00296742"/>
    <w:rsid w:val="002B0FC9"/>
    <w:rsid w:val="002E3258"/>
    <w:rsid w:val="002F46FD"/>
    <w:rsid w:val="00313B01"/>
    <w:rsid w:val="00391D6D"/>
    <w:rsid w:val="003B1554"/>
    <w:rsid w:val="0041699A"/>
    <w:rsid w:val="00435F92"/>
    <w:rsid w:val="004365B5"/>
    <w:rsid w:val="0046115A"/>
    <w:rsid w:val="004919D4"/>
    <w:rsid w:val="004B74EF"/>
    <w:rsid w:val="0052144A"/>
    <w:rsid w:val="005309B8"/>
    <w:rsid w:val="00551FA2"/>
    <w:rsid w:val="005523AD"/>
    <w:rsid w:val="00560035"/>
    <w:rsid w:val="00570F6D"/>
    <w:rsid w:val="005863F9"/>
    <w:rsid w:val="00595D39"/>
    <w:rsid w:val="005A225F"/>
    <w:rsid w:val="005B4199"/>
    <w:rsid w:val="005C26A2"/>
    <w:rsid w:val="0060185D"/>
    <w:rsid w:val="00665854"/>
    <w:rsid w:val="00666FC6"/>
    <w:rsid w:val="006D1BB2"/>
    <w:rsid w:val="006E7006"/>
    <w:rsid w:val="006F01D8"/>
    <w:rsid w:val="006F66A0"/>
    <w:rsid w:val="007214EF"/>
    <w:rsid w:val="0073054B"/>
    <w:rsid w:val="0073208D"/>
    <w:rsid w:val="007763F3"/>
    <w:rsid w:val="007952F5"/>
    <w:rsid w:val="007C60A3"/>
    <w:rsid w:val="007D0C7F"/>
    <w:rsid w:val="007E64C9"/>
    <w:rsid w:val="008118E8"/>
    <w:rsid w:val="008307A0"/>
    <w:rsid w:val="00843247"/>
    <w:rsid w:val="00881DB3"/>
    <w:rsid w:val="0090246E"/>
    <w:rsid w:val="009509B1"/>
    <w:rsid w:val="00976420"/>
    <w:rsid w:val="009924E2"/>
    <w:rsid w:val="00A00A54"/>
    <w:rsid w:val="00A2362B"/>
    <w:rsid w:val="00A24614"/>
    <w:rsid w:val="00A3423E"/>
    <w:rsid w:val="00A72119"/>
    <w:rsid w:val="00AB5332"/>
    <w:rsid w:val="00AC4C8A"/>
    <w:rsid w:val="00AC6CCF"/>
    <w:rsid w:val="00B2435D"/>
    <w:rsid w:val="00B7329C"/>
    <w:rsid w:val="00B96EF3"/>
    <w:rsid w:val="00BB32FE"/>
    <w:rsid w:val="00BD10B9"/>
    <w:rsid w:val="00BF238E"/>
    <w:rsid w:val="00C11A07"/>
    <w:rsid w:val="00C3103A"/>
    <w:rsid w:val="00C60423"/>
    <w:rsid w:val="00C92771"/>
    <w:rsid w:val="00CC6D35"/>
    <w:rsid w:val="00CE21D6"/>
    <w:rsid w:val="00CF67C3"/>
    <w:rsid w:val="00D02D3E"/>
    <w:rsid w:val="00D31FF9"/>
    <w:rsid w:val="00D3404B"/>
    <w:rsid w:val="00D650CD"/>
    <w:rsid w:val="00D7355E"/>
    <w:rsid w:val="00DB38AB"/>
    <w:rsid w:val="00DC1B6C"/>
    <w:rsid w:val="00DD094D"/>
    <w:rsid w:val="00DE4FBD"/>
    <w:rsid w:val="00DF010A"/>
    <w:rsid w:val="00E2036D"/>
    <w:rsid w:val="00E61F8A"/>
    <w:rsid w:val="00F20680"/>
    <w:rsid w:val="00F57AB0"/>
    <w:rsid w:val="00FA003A"/>
    <w:rsid w:val="00FB0713"/>
    <w:rsid w:val="00FD0CA5"/>
    <w:rsid w:val="00FD7E7D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5757C"/>
  <w15:chartTrackingRefBased/>
  <w15:docId w15:val="{E28D9DD8-00D1-463B-9CFD-5579752C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1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21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211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7211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72119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A72119"/>
    <w:pPr>
      <w:spacing w:before="75"/>
      <w:ind w:left="170" w:firstLine="0"/>
    </w:pPr>
    <w:rPr>
      <w:color w:val="353842"/>
    </w:rPr>
  </w:style>
  <w:style w:type="paragraph" w:customStyle="1" w:styleId="a6">
    <w:name w:val="Нормальный (таблица)"/>
    <w:basedOn w:val="a"/>
    <w:next w:val="a"/>
    <w:uiPriority w:val="99"/>
    <w:rsid w:val="00A72119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A72119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A721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21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721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211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72119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D3404B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B071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0713"/>
    <w:rPr>
      <w:rFonts w:ascii="Segoe UI" w:eastAsiaTheme="minorEastAsia" w:hAnsi="Segoe UI" w:cs="Segoe UI"/>
      <w:sz w:val="18"/>
      <w:szCs w:val="1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E21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E21D6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CE21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C3339DE59D174661E75D7186DADE1B6A8E60497B270A4CEA6BCF5BA3AC80F0AA9696427A77329C8176D798FFG3G1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FC3339DE59D174661E75D7186DADE1B6C87644974755D4EBB3EC15EABFCDAE0AEDFC14866702B828468D7G9GAO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obileonline.garant.ru/document/redirect/12164203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FC3339DE59D174661E75D7186DADE1B6A8D614C7B230A4CEA6BCF5BA3AC80F0AA9696427A77329C8176D798FFG3G1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610B8-5426-4199-80F8-C2EEBBDF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Виктор Викторович</dc:creator>
  <cp:keywords/>
  <dc:description/>
  <cp:lastModifiedBy>Милина</cp:lastModifiedBy>
  <cp:revision>99</cp:revision>
  <cp:lastPrinted>2023-04-05T07:41:00Z</cp:lastPrinted>
  <dcterms:created xsi:type="dcterms:W3CDTF">2021-03-22T08:17:00Z</dcterms:created>
  <dcterms:modified xsi:type="dcterms:W3CDTF">2023-04-05T07:42:00Z</dcterms:modified>
</cp:coreProperties>
</file>